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CEC4A" w14:textId="77777777"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b/>
          <w:bCs/>
          <w:sz w:val="22"/>
          <w:szCs w:val="22"/>
        </w:rPr>
        <w:t>NATIVIDAD CASTREJÓN VALDEZ</w:t>
      </w:r>
      <w:r w:rsidRPr="00440FFA">
        <w:rPr>
          <w:rFonts w:asciiTheme="minorHAnsi" w:hAnsiTheme="minorHAnsi" w:cstheme="minorHAnsi"/>
          <w:sz w:val="22"/>
          <w:szCs w:val="22"/>
        </w:rPr>
        <w:t>, titular del organismo descentralizado Instituto Hidalguense de Educación, con fundamento en los artículos 1, 2, 8, 15 de la Ley de Entidades Paraestatales del Estado de Hidalgo; artículos 1 y 17 de su Reglamento; y conforme a lo dispuesto en los artículos 1, 3, 4, 5, 9 fracciones XIX, XX, XXII, XXIII, XXIV y XXV, del “</w:t>
      </w:r>
      <w:r w:rsidRPr="00440FFA">
        <w:rPr>
          <w:rFonts w:asciiTheme="minorHAnsi" w:hAnsiTheme="minorHAnsi" w:cstheme="minorHAnsi"/>
          <w:i/>
          <w:iCs/>
          <w:sz w:val="22"/>
          <w:szCs w:val="22"/>
        </w:rPr>
        <w:t>Decreto que modifica al que creó al Instituto Hidalguense de Educación y sus correspondientes modificaciones”</w:t>
      </w:r>
      <w:r w:rsidRPr="00440FFA">
        <w:rPr>
          <w:rFonts w:asciiTheme="minorHAnsi" w:hAnsiTheme="minorHAnsi" w:cstheme="minorHAnsi"/>
          <w:sz w:val="22"/>
          <w:szCs w:val="22"/>
        </w:rPr>
        <w:t xml:space="preserve">; así como en los artículos 1, 2, 9, 10, 12, 13 fracción VI, y 25 del Estatuto Orgánico de este Instituto, y </w:t>
      </w:r>
    </w:p>
    <w:p w14:paraId="69718E4C" w14:textId="77777777" w:rsidR="00647910" w:rsidRPr="00440FFA" w:rsidRDefault="00647910">
      <w:pPr>
        <w:rPr>
          <w:rFonts w:asciiTheme="minorHAnsi" w:hAnsiTheme="minorHAnsi" w:cstheme="minorHAnsi"/>
          <w:sz w:val="22"/>
          <w:szCs w:val="22"/>
        </w:rPr>
      </w:pPr>
    </w:p>
    <w:p w14:paraId="446CFB63" w14:textId="77777777" w:rsidR="00647910" w:rsidRPr="00440FFA" w:rsidRDefault="00412DC7">
      <w:pPr>
        <w:jc w:val="center"/>
        <w:rPr>
          <w:rFonts w:asciiTheme="minorHAnsi" w:hAnsiTheme="minorHAnsi" w:cstheme="minorHAnsi"/>
          <w:b/>
          <w:bCs/>
          <w:sz w:val="22"/>
          <w:szCs w:val="22"/>
        </w:rPr>
      </w:pPr>
      <w:r w:rsidRPr="00440FFA">
        <w:rPr>
          <w:rFonts w:asciiTheme="minorHAnsi" w:hAnsiTheme="minorHAnsi" w:cstheme="minorHAnsi"/>
          <w:b/>
          <w:bCs/>
          <w:sz w:val="22"/>
          <w:szCs w:val="22"/>
        </w:rPr>
        <w:t>CONSIDERANDO</w:t>
      </w:r>
    </w:p>
    <w:p w14:paraId="23F4CF85" w14:textId="77777777" w:rsidR="00647910" w:rsidRPr="00440FFA" w:rsidRDefault="00647910">
      <w:pPr>
        <w:rPr>
          <w:rFonts w:asciiTheme="minorHAnsi" w:hAnsiTheme="minorHAnsi" w:cstheme="minorHAnsi"/>
          <w:sz w:val="22"/>
          <w:szCs w:val="22"/>
        </w:rPr>
      </w:pPr>
    </w:p>
    <w:p w14:paraId="01C9F0E5" w14:textId="77777777"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sz w:val="22"/>
          <w:szCs w:val="22"/>
        </w:rPr>
        <w:t>Que el Instituto Hidalguense de Educación es un Organismo Descentralizado de la Administración Pública del Estado de Hidalgo, con personalidad jurídica, patrimonio propio y autonomía de gestión; el cual se rige actualmente por el decreto publicado en el Periódico Oficial del Estado el día 6 de septiembre de 2021.</w:t>
      </w:r>
    </w:p>
    <w:p w14:paraId="3B2B30EC" w14:textId="77777777" w:rsidR="00647910" w:rsidRPr="00440FFA" w:rsidRDefault="00647910">
      <w:pPr>
        <w:jc w:val="both"/>
        <w:rPr>
          <w:rFonts w:asciiTheme="minorHAnsi" w:hAnsiTheme="minorHAnsi" w:cstheme="minorHAnsi"/>
          <w:sz w:val="22"/>
          <w:szCs w:val="22"/>
        </w:rPr>
      </w:pPr>
    </w:p>
    <w:p w14:paraId="03009C44" w14:textId="77777777"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sz w:val="22"/>
          <w:szCs w:val="22"/>
        </w:rPr>
        <w:t>Que la entidad paraestatal Instituto Hidalguense de Educación, conforme al acuerdo de sectorización emitido por el titular del Poder Ejecutivo del Estado de Hidalgo, se encuentra agrupado en el sector educativo, cuya coordinadora de sector es la Secretaría de Educación Pública y tiene por objeto el de prestar y administrar los servicios de educación inicial, básica, incluyendo la indígena y la especial; así como la normal y demás para la formación de maestras y maestros.</w:t>
      </w:r>
    </w:p>
    <w:p w14:paraId="49778E9B" w14:textId="77777777" w:rsidR="00647910" w:rsidRPr="00440FFA" w:rsidRDefault="00647910">
      <w:pPr>
        <w:rPr>
          <w:rFonts w:asciiTheme="minorHAnsi" w:hAnsiTheme="minorHAnsi" w:cstheme="minorHAnsi"/>
          <w:sz w:val="22"/>
          <w:szCs w:val="22"/>
        </w:rPr>
      </w:pPr>
    </w:p>
    <w:p w14:paraId="0AA6A91B" w14:textId="77777777"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sz w:val="22"/>
          <w:szCs w:val="22"/>
        </w:rPr>
        <w:t>Que la persona titular de este organismo descentralizado tiene las facultades que le confiere el artículo 9 del decreto citado en el primer párrafo de este instrumento, entre las que se encuentran las de celebrar y otorgar toda clase de actos jurídicos y documentos inherentes a los fines o competencia del Instituto; otorgar, Poderes Generales y Especiales para Pleitos y Cobranzas con estricto apego a su decreto vigente, al Estatuto Orgánico y demás normas legales aplicables;</w:t>
      </w:r>
    </w:p>
    <w:p w14:paraId="36B21E4A" w14:textId="77777777" w:rsidR="00647910" w:rsidRPr="00440FFA" w:rsidRDefault="00647910">
      <w:pPr>
        <w:rPr>
          <w:rFonts w:asciiTheme="minorHAnsi" w:hAnsiTheme="minorHAnsi" w:cstheme="minorHAnsi"/>
          <w:sz w:val="22"/>
          <w:szCs w:val="22"/>
        </w:rPr>
      </w:pPr>
    </w:p>
    <w:p w14:paraId="6A40E089" w14:textId="77777777"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sz w:val="22"/>
          <w:szCs w:val="22"/>
        </w:rPr>
        <w:t>Que de igual manera, en el precepto jurídico antes mencionado, su titular tiene facultades para delegar el ejercicio de sus facultades, en asuntos específicos, en servidores públicos subalternos y otorgar, sustituir y revocar poderes generales y especiales con las facultades que le competen, entre ellas las que requieran de autorización o cláusula especial;</w:t>
      </w:r>
    </w:p>
    <w:p w14:paraId="55F2D7F0" w14:textId="77777777" w:rsidR="00647910" w:rsidRPr="00440FFA" w:rsidRDefault="00647910">
      <w:pPr>
        <w:jc w:val="both"/>
        <w:rPr>
          <w:rFonts w:asciiTheme="minorHAnsi" w:hAnsiTheme="minorHAnsi" w:cstheme="minorHAnsi"/>
          <w:sz w:val="22"/>
          <w:szCs w:val="22"/>
        </w:rPr>
      </w:pPr>
    </w:p>
    <w:p w14:paraId="6052E8CE" w14:textId="77777777"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sz w:val="22"/>
          <w:szCs w:val="22"/>
        </w:rPr>
        <w:t>Que el Estatuto Orgánico del Instituto Hidalguense de Educación fue aprobado y expedido el día 4 de febrero de 2026 por la Junta de Gobierno del organismo descentralizado y publicado en el Periódico Oficial del Estado el día 22 de abril del mismo año.</w:t>
      </w:r>
    </w:p>
    <w:p w14:paraId="67B9FFC6" w14:textId="77777777" w:rsidR="00647910" w:rsidRPr="00440FFA" w:rsidRDefault="00647910">
      <w:pPr>
        <w:jc w:val="both"/>
        <w:rPr>
          <w:rFonts w:asciiTheme="minorHAnsi" w:hAnsiTheme="minorHAnsi" w:cstheme="minorHAnsi"/>
          <w:sz w:val="22"/>
          <w:szCs w:val="22"/>
        </w:rPr>
      </w:pPr>
    </w:p>
    <w:p w14:paraId="65964012" w14:textId="79181755"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sz w:val="22"/>
          <w:szCs w:val="22"/>
        </w:rPr>
        <w:t xml:space="preserve">Que dicho estatuto establece, en términos de los artículos 1 y 9, la estructura orgánica, el funcionamiento y la operación regular de esta entidad paraestatal y le confiere facultades a su titular para disponer la mejor organización del </w:t>
      </w:r>
      <w:r w:rsidR="00AB5EEC" w:rsidRPr="00440FFA">
        <w:rPr>
          <w:rFonts w:asciiTheme="minorHAnsi" w:hAnsiTheme="minorHAnsi" w:cstheme="minorHAnsi"/>
          <w:sz w:val="22"/>
          <w:szCs w:val="22"/>
        </w:rPr>
        <w:t>I</w:t>
      </w:r>
      <w:r w:rsidRPr="00440FFA">
        <w:rPr>
          <w:rFonts w:asciiTheme="minorHAnsi" w:hAnsiTheme="minorHAnsi" w:cstheme="minorHAnsi"/>
          <w:sz w:val="22"/>
          <w:szCs w:val="22"/>
        </w:rPr>
        <w:t xml:space="preserve">nstituto, para lo cual tiene conferidas las de autorizar y delegar, por escrito, a las personas servidoras públicas adscritas al Instituto, a efecto de que ejerzan actos jurídico administrativos o bien suscriban documentos en su representación y la del propio Instituto; así como suscribir y emitir documentos legales, normas y lineamientos necesarios para la realización o </w:t>
      </w:r>
      <w:proofErr w:type="spellStart"/>
      <w:r w:rsidRPr="00440FFA">
        <w:rPr>
          <w:rFonts w:asciiTheme="minorHAnsi" w:hAnsiTheme="minorHAnsi" w:cstheme="minorHAnsi"/>
          <w:sz w:val="22"/>
          <w:szCs w:val="22"/>
        </w:rPr>
        <w:t>solventación</w:t>
      </w:r>
      <w:proofErr w:type="spellEnd"/>
      <w:r w:rsidRPr="00440FFA">
        <w:rPr>
          <w:rFonts w:asciiTheme="minorHAnsi" w:hAnsiTheme="minorHAnsi" w:cstheme="minorHAnsi"/>
          <w:sz w:val="22"/>
          <w:szCs w:val="22"/>
        </w:rPr>
        <w:t xml:space="preserve"> de las actividades del</w:t>
      </w:r>
      <w:r w:rsidRPr="00440FFA">
        <w:rPr>
          <w:rFonts w:asciiTheme="minorHAnsi" w:hAnsiTheme="minorHAnsi" w:cstheme="minorHAnsi"/>
          <w:spacing w:val="-3"/>
          <w:sz w:val="22"/>
          <w:szCs w:val="22"/>
        </w:rPr>
        <w:t xml:space="preserve"> </w:t>
      </w:r>
      <w:r w:rsidRPr="00440FFA">
        <w:rPr>
          <w:rFonts w:asciiTheme="minorHAnsi" w:hAnsiTheme="minorHAnsi" w:cstheme="minorHAnsi"/>
          <w:sz w:val="22"/>
          <w:szCs w:val="22"/>
        </w:rPr>
        <w:t>Instituto.</w:t>
      </w:r>
    </w:p>
    <w:p w14:paraId="5024D704" w14:textId="77777777" w:rsidR="00647910" w:rsidRPr="00440FFA" w:rsidRDefault="00647910">
      <w:pPr>
        <w:jc w:val="both"/>
        <w:rPr>
          <w:rFonts w:asciiTheme="minorHAnsi" w:hAnsiTheme="minorHAnsi" w:cstheme="minorHAnsi"/>
          <w:sz w:val="22"/>
          <w:szCs w:val="22"/>
        </w:rPr>
      </w:pPr>
    </w:p>
    <w:p w14:paraId="3059A48C" w14:textId="4C7662B4"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sz w:val="22"/>
          <w:szCs w:val="22"/>
        </w:rPr>
        <w:t>Que el titular del Poder Ejecutivo del Estado, el día 5 de septiembre de 2022 expidió a favor del suscrito el nombramiento de titular del Instituto Hidalguense de Educación, por lo que actúa con la personalidad jurídica conferida, conforme al decreto administrativo citado y con la representación legal de est</w:t>
      </w:r>
      <w:r w:rsidR="00AB5EEC" w:rsidRPr="00440FFA">
        <w:rPr>
          <w:rFonts w:asciiTheme="minorHAnsi" w:hAnsiTheme="minorHAnsi" w:cstheme="minorHAnsi"/>
          <w:sz w:val="22"/>
          <w:szCs w:val="22"/>
        </w:rPr>
        <w:t>e</w:t>
      </w:r>
      <w:r w:rsidRPr="00440FFA">
        <w:rPr>
          <w:rFonts w:asciiTheme="minorHAnsi" w:hAnsiTheme="minorHAnsi" w:cstheme="minorHAnsi"/>
          <w:sz w:val="22"/>
          <w:szCs w:val="22"/>
        </w:rPr>
        <w:t xml:space="preserve"> organismo descentralizado, es necesario delegarlas en el Director General de Asuntos Jurídicos y en los abogados que prestan sus servicios en la misma, a efecto de llevar a cabo de manera eficaz la debida tutela jurídica de esta entidad paraestatal, por lo cual he tenido a bien expedir el siguiente:</w:t>
      </w:r>
    </w:p>
    <w:p w14:paraId="7A0A5E81" w14:textId="77777777" w:rsidR="00647910" w:rsidRPr="00440FFA" w:rsidRDefault="00647910">
      <w:pPr>
        <w:rPr>
          <w:rFonts w:asciiTheme="minorHAnsi" w:hAnsiTheme="minorHAnsi" w:cstheme="minorHAnsi"/>
          <w:sz w:val="22"/>
          <w:szCs w:val="22"/>
        </w:rPr>
      </w:pPr>
    </w:p>
    <w:p w14:paraId="49314356" w14:textId="79FD54F1" w:rsidR="00647910" w:rsidRPr="00440FFA" w:rsidRDefault="00412DC7">
      <w:pPr>
        <w:jc w:val="center"/>
        <w:rPr>
          <w:rFonts w:asciiTheme="minorHAnsi" w:hAnsiTheme="minorHAnsi" w:cstheme="minorHAnsi"/>
          <w:b/>
          <w:bCs/>
          <w:sz w:val="22"/>
          <w:szCs w:val="22"/>
        </w:rPr>
      </w:pPr>
      <w:r w:rsidRPr="00440FFA">
        <w:rPr>
          <w:rFonts w:asciiTheme="minorHAnsi" w:hAnsiTheme="minorHAnsi" w:cstheme="minorHAnsi"/>
          <w:b/>
          <w:bCs/>
          <w:sz w:val="22"/>
          <w:szCs w:val="22"/>
        </w:rPr>
        <w:t>ACUERDO POR EL QUE SE DELEGAN DIVERSAS FACULTADES AL</w:t>
      </w:r>
    </w:p>
    <w:p w14:paraId="01F1174F" w14:textId="77777777" w:rsidR="00647910" w:rsidRPr="00440FFA" w:rsidRDefault="00412DC7">
      <w:pPr>
        <w:jc w:val="center"/>
        <w:rPr>
          <w:rFonts w:asciiTheme="minorHAnsi" w:hAnsiTheme="minorHAnsi" w:cstheme="minorHAnsi"/>
          <w:b/>
          <w:bCs/>
          <w:sz w:val="22"/>
          <w:szCs w:val="22"/>
        </w:rPr>
      </w:pPr>
      <w:r w:rsidRPr="00440FFA">
        <w:rPr>
          <w:rFonts w:asciiTheme="minorHAnsi" w:hAnsiTheme="minorHAnsi" w:cstheme="minorHAnsi"/>
          <w:b/>
          <w:bCs/>
          <w:sz w:val="22"/>
          <w:szCs w:val="22"/>
        </w:rPr>
        <w:lastRenderedPageBreak/>
        <w:t>DIRECTOR GENERAL DE ASUNTOS JURÍDICOS DEL</w:t>
      </w:r>
    </w:p>
    <w:p w14:paraId="1917D5BE" w14:textId="660032CC" w:rsidR="00647910" w:rsidRPr="00440FFA" w:rsidRDefault="00412DC7">
      <w:pPr>
        <w:jc w:val="center"/>
        <w:rPr>
          <w:rFonts w:asciiTheme="minorHAnsi" w:hAnsiTheme="minorHAnsi" w:cstheme="minorHAnsi"/>
          <w:b/>
          <w:bCs/>
          <w:sz w:val="22"/>
          <w:szCs w:val="22"/>
        </w:rPr>
      </w:pPr>
      <w:r w:rsidRPr="00440FFA">
        <w:rPr>
          <w:rFonts w:asciiTheme="minorHAnsi" w:hAnsiTheme="minorHAnsi" w:cstheme="minorHAnsi"/>
          <w:b/>
          <w:bCs/>
          <w:sz w:val="22"/>
          <w:szCs w:val="22"/>
        </w:rPr>
        <w:t xml:space="preserve">INSTITUTO HIDALGUENSE DE EDUCACIÓN </w:t>
      </w:r>
    </w:p>
    <w:p w14:paraId="426F9BAA" w14:textId="77777777" w:rsidR="00647910" w:rsidRPr="00440FFA" w:rsidRDefault="00647910">
      <w:pPr>
        <w:rPr>
          <w:rFonts w:asciiTheme="minorHAnsi" w:hAnsiTheme="minorHAnsi" w:cstheme="minorHAnsi"/>
          <w:sz w:val="22"/>
          <w:szCs w:val="22"/>
        </w:rPr>
      </w:pPr>
    </w:p>
    <w:p w14:paraId="4EB397BB" w14:textId="4B250097"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b/>
          <w:bCs/>
          <w:sz w:val="22"/>
          <w:szCs w:val="22"/>
        </w:rPr>
        <w:t>Artículo 1.-</w:t>
      </w:r>
      <w:r w:rsidRPr="00440FFA">
        <w:rPr>
          <w:rFonts w:asciiTheme="minorHAnsi" w:hAnsiTheme="minorHAnsi" w:cstheme="minorHAnsi"/>
          <w:sz w:val="22"/>
          <w:szCs w:val="22"/>
        </w:rPr>
        <w:t xml:space="preserve"> Se delegan las siguientes facultades a la persona Titular de la Dirección General de Asuntos Jurídicos y a los Abogados que prestan sus servicios jurídicos en la misma, para que representen legalmente al Instituto Hidalguense de Educación, a su titular y a las autoridades del Instituto Hidalguense de Educación en todos los juicios en los que sea parte, en tal sentido podrán comparecer en las audiencias, contestar demandas, ratificar contestaciones de demandas, formular reconvenciones, promover incidentes, ofrecer, y objetar pruebas, participar en su acreditación y desahogo, así como en las declaraciones de parte, formular posiciones, preguntar y repreguntar a los testigos y/o peritos, formular interrogatorios, contrainterrogatorios, alegatos, impugnar sentencias, laudos y cualquier acto procesal; también podrán comparecer ante el Ministerio Público a ratificar las denuncias formuladas por el Instituto Hidalguense de Educación, aportar las pruebas conducentes e impugnar las resoluciones que al efecto se emitan, intervenir en Mecanismos Alternativos de Solución a Conflictos y previo </w:t>
      </w:r>
      <w:r w:rsidR="00AB5EEC" w:rsidRPr="00440FFA">
        <w:rPr>
          <w:rFonts w:asciiTheme="minorHAnsi" w:hAnsiTheme="minorHAnsi" w:cstheme="minorHAnsi"/>
          <w:sz w:val="22"/>
          <w:szCs w:val="22"/>
        </w:rPr>
        <w:t>a</w:t>
      </w:r>
      <w:r w:rsidRPr="00440FFA">
        <w:rPr>
          <w:rFonts w:asciiTheme="minorHAnsi" w:hAnsiTheme="minorHAnsi" w:cstheme="minorHAnsi"/>
          <w:sz w:val="22"/>
          <w:szCs w:val="22"/>
        </w:rPr>
        <w:t xml:space="preserve">cuerdo emitido por el Titular de la Dirección General de Asuntos Jurídicos, celebrar el </w:t>
      </w:r>
      <w:r w:rsidR="00AB5EEC" w:rsidRPr="00440FFA">
        <w:rPr>
          <w:rFonts w:asciiTheme="minorHAnsi" w:hAnsiTheme="minorHAnsi" w:cstheme="minorHAnsi"/>
          <w:sz w:val="22"/>
          <w:szCs w:val="22"/>
        </w:rPr>
        <w:t>a</w:t>
      </w:r>
      <w:r w:rsidRPr="00440FFA">
        <w:rPr>
          <w:rFonts w:asciiTheme="minorHAnsi" w:hAnsiTheme="minorHAnsi" w:cstheme="minorHAnsi"/>
          <w:sz w:val="22"/>
          <w:szCs w:val="22"/>
        </w:rPr>
        <w:t>cuerdo reparatorio correspondiente, comparecer a diligencias requeridas por los diversos órganos jurisdiccionales en materia penal, así como solicitar las audiencias de control judicial, medidas de protección y providencias precautorias y en general realizar todos los demás actos procesales en defensa de los intereses del Instituto Hidalguense de Educación; asimismo, se delegan facultades a los abogados pre prestan sus servicios en la Dirección General de Asuntos Jurídicos y en las Direcciones adscritas a ésta, como son las de lo Contencioso, de Normatividad y Consulta, de Procedimientos Administrativos y de Conciliación, para ejercer las facultades anteriores y para oír y recibir notificaciones relativas a los juicios en que las autoridades del Instituto Hidalguense de Educación sean parte.</w:t>
      </w:r>
    </w:p>
    <w:p w14:paraId="04BEF903" w14:textId="2D63A648" w:rsidR="00DA4D15" w:rsidRPr="00440FFA" w:rsidRDefault="00DA4D15">
      <w:pPr>
        <w:jc w:val="both"/>
        <w:rPr>
          <w:rFonts w:asciiTheme="minorHAnsi" w:hAnsiTheme="minorHAnsi" w:cstheme="minorHAnsi"/>
          <w:sz w:val="22"/>
          <w:szCs w:val="22"/>
        </w:rPr>
      </w:pPr>
    </w:p>
    <w:p w14:paraId="62EEE8DA" w14:textId="0267E517" w:rsidR="00DA4D15" w:rsidRPr="00440FFA" w:rsidRDefault="00DA4D15">
      <w:pPr>
        <w:jc w:val="both"/>
        <w:rPr>
          <w:rFonts w:asciiTheme="minorHAnsi" w:hAnsiTheme="minorHAnsi" w:cstheme="minorHAnsi"/>
          <w:sz w:val="22"/>
          <w:szCs w:val="22"/>
        </w:rPr>
      </w:pPr>
      <w:r w:rsidRPr="00440FFA">
        <w:rPr>
          <w:rFonts w:asciiTheme="minorHAnsi" w:hAnsiTheme="minorHAnsi" w:cstheme="minorHAnsi"/>
          <w:sz w:val="22"/>
          <w:szCs w:val="22"/>
        </w:rPr>
        <w:t xml:space="preserve">Que a efecto de dar mayor claridad a las disposiciones transcritas, es voluntad de la persona titular del Instituto Hidalguense de Educación establecer en el presente Acuerdo Delegatorio de Facultades de manera expresa que </w:t>
      </w:r>
      <w:r w:rsidRPr="00440FFA">
        <w:rPr>
          <w:rFonts w:asciiTheme="minorHAnsi" w:hAnsiTheme="minorHAnsi" w:cstheme="minorHAnsi"/>
          <w:bCs/>
          <w:sz w:val="22"/>
          <w:szCs w:val="22"/>
        </w:rPr>
        <w:t>la persona titular de la Dirección General de Asuntos Jurídicos tendrá la facultad de otorgar y revocar Poderes ante Notario Público para pleitos y cobranzas así como para actos de administración y actos de dominio de conformidad con el Código Civil para el Estado de Hidalgo y los demás Códigos Civiles de las entidades federativas del país, a favor de las abogadas, abogados y servidores públicos adscritos a dicha Dirección General, a efecto de que asuman la representación legal tanto del Instituto como de la persona titular del Instituto en todos los asuntos jurisdiccionales, de conciliación, mediación, administrativos, ante compañías aseguradoras, de fianzas, de seguridad social, fiscales, entre otras, para asumir a plenitud todo el cúmulo de facultades de representación ya expresadas, teniendo la obligación de rendir cuentas e informar sobre los resultados de dichos juicios, trámites y  gestiones a su poderdante y persona titular de la Dirección General de Asuntos Jurídicos.</w:t>
      </w:r>
    </w:p>
    <w:p w14:paraId="5AD0CC01" w14:textId="77777777" w:rsidR="00647910" w:rsidRPr="00440FFA" w:rsidRDefault="00647910">
      <w:pPr>
        <w:jc w:val="both"/>
        <w:rPr>
          <w:rFonts w:asciiTheme="minorHAnsi" w:hAnsiTheme="minorHAnsi" w:cstheme="minorHAnsi"/>
          <w:sz w:val="22"/>
          <w:szCs w:val="22"/>
        </w:rPr>
      </w:pPr>
    </w:p>
    <w:p w14:paraId="172F31DC" w14:textId="548B4274"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b/>
          <w:bCs/>
          <w:sz w:val="22"/>
          <w:szCs w:val="22"/>
        </w:rPr>
        <w:t>Artículo 2.-</w:t>
      </w:r>
      <w:r w:rsidRPr="00440FFA">
        <w:rPr>
          <w:rFonts w:asciiTheme="minorHAnsi" w:hAnsiTheme="minorHAnsi" w:cstheme="minorHAnsi"/>
          <w:sz w:val="22"/>
          <w:szCs w:val="22"/>
        </w:rPr>
        <w:t xml:space="preserve"> Se delegan a la persona Titular de la Dirección General de Asuntos Jurídicos, las facultades necesarias y suficientes para representar al Instituto Hidalguense de Educación, a las personas titulares de las unidades administrativas integrantes del mismo que sean señaladas como autoridades responsables, terceros interesados, vinculadas al cumplimiento o superiores jerárquicos, en términos de los artículos 5o., 9o., 10, 11, 12 y demás relativos de la Ley de Amparo, </w:t>
      </w:r>
      <w:r w:rsidR="002F6A00" w:rsidRPr="00440FFA">
        <w:rPr>
          <w:rFonts w:asciiTheme="minorHAnsi" w:hAnsiTheme="minorHAnsi" w:cstheme="minorHAnsi"/>
          <w:sz w:val="22"/>
          <w:szCs w:val="22"/>
        </w:rPr>
        <w:t>r</w:t>
      </w:r>
      <w:r w:rsidRPr="00440FFA">
        <w:rPr>
          <w:rFonts w:asciiTheme="minorHAnsi" w:hAnsiTheme="minorHAnsi" w:cstheme="minorHAnsi"/>
          <w:sz w:val="22"/>
          <w:szCs w:val="22"/>
        </w:rPr>
        <w:t xml:space="preserve">eglamentaria de los artículos 103 y 107 de la Constitución Política de los Estados Unidos Mexicanos, y en todos los trámites dentro del juicio de amparo. </w:t>
      </w:r>
    </w:p>
    <w:p w14:paraId="08988331" w14:textId="77777777" w:rsidR="00647910" w:rsidRPr="00440FFA" w:rsidRDefault="00647910">
      <w:pPr>
        <w:rPr>
          <w:rFonts w:asciiTheme="minorHAnsi" w:hAnsiTheme="minorHAnsi" w:cstheme="minorHAnsi"/>
          <w:sz w:val="22"/>
          <w:szCs w:val="22"/>
        </w:rPr>
      </w:pPr>
    </w:p>
    <w:p w14:paraId="5DEDA01A" w14:textId="77777777"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b/>
          <w:bCs/>
          <w:sz w:val="22"/>
          <w:szCs w:val="22"/>
        </w:rPr>
        <w:t>Artículo 3.-</w:t>
      </w:r>
      <w:r w:rsidRPr="00440FFA">
        <w:rPr>
          <w:rFonts w:asciiTheme="minorHAnsi" w:hAnsiTheme="minorHAnsi" w:cstheme="minorHAnsi"/>
          <w:sz w:val="22"/>
          <w:szCs w:val="22"/>
        </w:rPr>
        <w:t xml:space="preserve"> Se delegan a la persona titular de la Dirección General de Asuntos Jurídicos, facultades para autorizar, mandatar y otorgar las atribuciones que tiene conferidas en el Estatuto Orgánico del Instituto Hidalguense de Educación y las que se describen en este acuerdo, que se requieran y considere necesarias para representar legalmente al Instituto Hidalguense de Educación, a su titular y a las personas servidoras públicas del mismo; facultades y atribuciones que podrá hacer constar </w:t>
      </w:r>
      <w:r w:rsidRPr="00440FFA">
        <w:rPr>
          <w:rFonts w:asciiTheme="minorHAnsi" w:hAnsiTheme="minorHAnsi" w:cstheme="minorHAnsi"/>
          <w:sz w:val="22"/>
          <w:szCs w:val="22"/>
        </w:rPr>
        <w:lastRenderedPageBreak/>
        <w:t xml:space="preserve">mediante la suscripción de los oficios y acuerdos pertinentes y, en su caso, de los contratos de mandato que correspondan, en los términos y con las formalidades previstas en el artículo 2544 del Código Civil para el Estado de Hidalgo, ante fedatario público, así como revocar o extinguir dichos actos consensuales. Asimismo, se les faculta de igual manera para expedir copias certificadas de los documentos que existan en los archivos de la Dirección General de Asuntos Jurídicos. </w:t>
      </w:r>
    </w:p>
    <w:p w14:paraId="0023F338" w14:textId="77777777" w:rsidR="00647910" w:rsidRPr="00440FFA" w:rsidRDefault="00647910">
      <w:pPr>
        <w:rPr>
          <w:rFonts w:asciiTheme="minorHAnsi" w:hAnsiTheme="minorHAnsi" w:cstheme="minorHAnsi"/>
          <w:sz w:val="22"/>
          <w:szCs w:val="22"/>
        </w:rPr>
      </w:pPr>
    </w:p>
    <w:p w14:paraId="7E3662CA" w14:textId="77777777"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b/>
          <w:bCs/>
          <w:sz w:val="22"/>
          <w:szCs w:val="22"/>
        </w:rPr>
        <w:t>Artículo 4.-</w:t>
      </w:r>
      <w:r w:rsidRPr="00440FFA">
        <w:rPr>
          <w:rFonts w:asciiTheme="minorHAnsi" w:hAnsiTheme="minorHAnsi" w:cstheme="minorHAnsi"/>
          <w:sz w:val="22"/>
          <w:szCs w:val="22"/>
        </w:rPr>
        <w:t xml:space="preserve"> Se delegan al Director General de Asuntos Jurídicos del Instituto Hidalguense de Educación, las facultades para autorizar el ejercicio de poderes generales o especiales, en términos del artículo 2544 del Código Civil antes citado, o convenir los mandatos que considere éste, procedentes ante fedatario público, a los abogados que prestan sus servicios en la unidad administrativa de la que es titular; facultades que en específico, sin que sean limitativas solo enunciativas, para atender los siguientes asuntos:</w:t>
      </w:r>
    </w:p>
    <w:p w14:paraId="0778C91D" w14:textId="77777777" w:rsidR="00647910" w:rsidRPr="00440FFA" w:rsidRDefault="00647910">
      <w:pPr>
        <w:jc w:val="both"/>
        <w:rPr>
          <w:rFonts w:asciiTheme="minorHAnsi" w:hAnsiTheme="minorHAnsi" w:cstheme="minorHAnsi"/>
          <w:sz w:val="22"/>
          <w:szCs w:val="22"/>
        </w:rPr>
      </w:pPr>
    </w:p>
    <w:p w14:paraId="3FC8046C" w14:textId="4596A88F"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b/>
          <w:bCs/>
          <w:sz w:val="22"/>
          <w:szCs w:val="22"/>
        </w:rPr>
        <w:t>a)</w:t>
      </w:r>
      <w:r w:rsidRPr="00440FFA">
        <w:rPr>
          <w:rFonts w:asciiTheme="minorHAnsi" w:hAnsiTheme="minorHAnsi" w:cstheme="minorHAnsi"/>
          <w:sz w:val="22"/>
          <w:szCs w:val="22"/>
        </w:rPr>
        <w:t xml:space="preserve"> Formular ante el Ministerio Público las denuncias o querellas para salvaguardar los intereses del Instituto Hidalguense de Educación, relacionadas con la comisión de actos </w:t>
      </w:r>
      <w:r w:rsidR="001C6503" w:rsidRPr="00440FFA">
        <w:rPr>
          <w:rFonts w:asciiTheme="minorHAnsi" w:hAnsiTheme="minorHAnsi" w:cstheme="minorHAnsi"/>
          <w:sz w:val="22"/>
          <w:szCs w:val="22"/>
        </w:rPr>
        <w:t>delictivos</w:t>
      </w:r>
      <w:r w:rsidRPr="00440FFA">
        <w:rPr>
          <w:rFonts w:asciiTheme="minorHAnsi" w:hAnsiTheme="minorHAnsi" w:cstheme="minorHAnsi"/>
          <w:sz w:val="22"/>
          <w:szCs w:val="22"/>
        </w:rPr>
        <w:t xml:space="preserve"> y, en su caso, comparecer, ratificar y aportar las pruebas pertinentes, idóneas y conducentes.</w:t>
      </w:r>
    </w:p>
    <w:p w14:paraId="775E877C" w14:textId="77777777" w:rsidR="00647910" w:rsidRPr="00440FFA" w:rsidRDefault="00647910">
      <w:pPr>
        <w:jc w:val="both"/>
        <w:rPr>
          <w:rFonts w:asciiTheme="minorHAnsi" w:hAnsiTheme="minorHAnsi" w:cstheme="minorHAnsi"/>
          <w:sz w:val="22"/>
          <w:szCs w:val="22"/>
        </w:rPr>
      </w:pPr>
    </w:p>
    <w:p w14:paraId="0080A19A" w14:textId="77777777"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b/>
          <w:bCs/>
          <w:sz w:val="22"/>
          <w:szCs w:val="22"/>
        </w:rPr>
        <w:t>b)</w:t>
      </w:r>
      <w:r w:rsidRPr="00440FFA">
        <w:rPr>
          <w:rFonts w:asciiTheme="minorHAnsi" w:hAnsiTheme="minorHAnsi" w:cstheme="minorHAnsi"/>
          <w:sz w:val="22"/>
          <w:szCs w:val="22"/>
        </w:rPr>
        <w:t xml:space="preserve"> Representar legalmente al Instituto Hidalguense de Educación, a su titular y a las personas servidoras públicas del mismo, en los casos que procedan y previa autorización del titular de la Dirección General de Asuntos Jurídicos;</w:t>
      </w:r>
    </w:p>
    <w:p w14:paraId="61C446AB" w14:textId="77777777" w:rsidR="00647910" w:rsidRPr="00440FFA" w:rsidRDefault="00647910">
      <w:pPr>
        <w:jc w:val="both"/>
        <w:rPr>
          <w:rFonts w:asciiTheme="minorHAnsi" w:hAnsiTheme="minorHAnsi" w:cstheme="minorHAnsi"/>
          <w:sz w:val="22"/>
          <w:szCs w:val="22"/>
        </w:rPr>
      </w:pPr>
    </w:p>
    <w:p w14:paraId="41D7F107" w14:textId="77777777"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b/>
          <w:bCs/>
          <w:sz w:val="22"/>
          <w:szCs w:val="22"/>
        </w:rPr>
        <w:t>c)</w:t>
      </w:r>
      <w:r w:rsidRPr="00440FFA">
        <w:rPr>
          <w:rFonts w:asciiTheme="minorHAnsi" w:hAnsiTheme="minorHAnsi" w:cstheme="minorHAnsi"/>
          <w:sz w:val="22"/>
          <w:szCs w:val="22"/>
        </w:rPr>
        <w:t xml:space="preserve"> Comparecer en audiencias, en sede administrativa y judicial, con la representación conferida;</w:t>
      </w:r>
    </w:p>
    <w:p w14:paraId="144675DC" w14:textId="77777777" w:rsidR="00647910" w:rsidRPr="00440FFA" w:rsidRDefault="00647910">
      <w:pPr>
        <w:jc w:val="both"/>
        <w:rPr>
          <w:rFonts w:asciiTheme="minorHAnsi" w:hAnsiTheme="minorHAnsi" w:cstheme="minorHAnsi"/>
          <w:sz w:val="22"/>
          <w:szCs w:val="22"/>
        </w:rPr>
      </w:pPr>
    </w:p>
    <w:p w14:paraId="6E242401" w14:textId="77777777"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b/>
          <w:bCs/>
          <w:sz w:val="22"/>
          <w:szCs w:val="22"/>
        </w:rPr>
        <w:t>d)</w:t>
      </w:r>
      <w:r w:rsidRPr="00440FFA">
        <w:rPr>
          <w:rFonts w:asciiTheme="minorHAnsi" w:hAnsiTheme="minorHAnsi" w:cstheme="minorHAnsi"/>
          <w:sz w:val="22"/>
          <w:szCs w:val="22"/>
        </w:rPr>
        <w:t xml:space="preserve"> Ejercer las facultades y atribuciones conferidas en este acuerdo y por autorización del titular de la Dirección General de Asuntos Jurídicos, para la debida tutela jurídica de los intereses y cumplimiento de la función social y objeto que las leyes, decreto y acuerdos disponen al Instituto Hidalguense de Educación.</w:t>
      </w:r>
    </w:p>
    <w:p w14:paraId="7B862535" w14:textId="77777777" w:rsidR="00647910" w:rsidRPr="00440FFA" w:rsidRDefault="00647910">
      <w:pPr>
        <w:jc w:val="both"/>
        <w:rPr>
          <w:rFonts w:asciiTheme="minorHAnsi" w:hAnsiTheme="minorHAnsi" w:cstheme="minorHAnsi"/>
          <w:sz w:val="22"/>
          <w:szCs w:val="22"/>
        </w:rPr>
      </w:pPr>
    </w:p>
    <w:p w14:paraId="644E635A" w14:textId="6E78E080"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b/>
          <w:bCs/>
          <w:sz w:val="22"/>
          <w:szCs w:val="22"/>
        </w:rPr>
        <w:t>Artículo 5.-</w:t>
      </w:r>
      <w:r w:rsidRPr="00440FFA">
        <w:rPr>
          <w:rFonts w:asciiTheme="minorHAnsi" w:hAnsiTheme="minorHAnsi" w:cstheme="minorHAnsi"/>
          <w:sz w:val="22"/>
          <w:szCs w:val="22"/>
        </w:rPr>
        <w:t xml:space="preserve"> La delegación de facultades a que se contrae el presente </w:t>
      </w:r>
      <w:r w:rsidR="00D124F2" w:rsidRPr="00440FFA">
        <w:rPr>
          <w:rFonts w:asciiTheme="minorHAnsi" w:hAnsiTheme="minorHAnsi" w:cstheme="minorHAnsi"/>
          <w:sz w:val="22"/>
          <w:szCs w:val="22"/>
        </w:rPr>
        <w:t>a</w:t>
      </w:r>
      <w:r w:rsidRPr="00440FFA">
        <w:rPr>
          <w:rFonts w:asciiTheme="minorHAnsi" w:hAnsiTheme="minorHAnsi" w:cstheme="minorHAnsi"/>
          <w:sz w:val="22"/>
          <w:szCs w:val="22"/>
        </w:rPr>
        <w:t>cuerdo se realizará sin menoscabo del ejercicio directo de las atribuciones que le competen a la Dirección General de Asuntos Jurídicos de esta entidad paraestatal, en términos de lo dispuesto en el artículo 25 del Estatuto Orgánico del Instituto Hidalguense de Educación.</w:t>
      </w:r>
    </w:p>
    <w:p w14:paraId="2E4672B3" w14:textId="77777777" w:rsidR="00647910" w:rsidRPr="00440FFA" w:rsidRDefault="00647910">
      <w:pPr>
        <w:rPr>
          <w:rFonts w:asciiTheme="minorHAnsi" w:hAnsiTheme="minorHAnsi" w:cstheme="minorHAnsi"/>
          <w:sz w:val="22"/>
          <w:szCs w:val="22"/>
        </w:rPr>
      </w:pPr>
    </w:p>
    <w:p w14:paraId="5FAB124B" w14:textId="77777777"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b/>
          <w:bCs/>
          <w:sz w:val="22"/>
          <w:szCs w:val="22"/>
        </w:rPr>
        <w:t>Artículo 6.-</w:t>
      </w:r>
      <w:r w:rsidRPr="00440FFA">
        <w:rPr>
          <w:rFonts w:asciiTheme="minorHAnsi" w:hAnsiTheme="minorHAnsi" w:cstheme="minorHAnsi"/>
          <w:sz w:val="22"/>
          <w:szCs w:val="22"/>
        </w:rPr>
        <w:t xml:space="preserve"> En el ejercicio de las facultades delegadas, se deberán observar estrictamente los lineamientos y criterios administrativos que para tal efecto se encuentran vigentes a fin de salvaguardar los principios de la Administración Pública, entre los que destacan, el de transparencia, el de legalidad, el de honradez, el de eficacia, el de honestidad y el de eficiencia.</w:t>
      </w:r>
    </w:p>
    <w:p w14:paraId="40E9BC36" w14:textId="77777777" w:rsidR="00647910" w:rsidRPr="00440FFA" w:rsidRDefault="00647910">
      <w:pPr>
        <w:rPr>
          <w:rFonts w:asciiTheme="minorHAnsi" w:hAnsiTheme="minorHAnsi" w:cstheme="minorHAnsi"/>
          <w:sz w:val="22"/>
          <w:szCs w:val="22"/>
        </w:rPr>
      </w:pPr>
    </w:p>
    <w:p w14:paraId="61E62BD9" w14:textId="57339E4B"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b/>
          <w:bCs/>
          <w:sz w:val="22"/>
          <w:szCs w:val="22"/>
        </w:rPr>
        <w:t>Artículo 7.-</w:t>
      </w:r>
      <w:r w:rsidRPr="00440FFA">
        <w:rPr>
          <w:rFonts w:asciiTheme="minorHAnsi" w:hAnsiTheme="minorHAnsi" w:cstheme="minorHAnsi"/>
          <w:sz w:val="22"/>
          <w:szCs w:val="22"/>
        </w:rPr>
        <w:t xml:space="preserve"> El titular de la Dirección General de Asuntos Jurídicos, mantendrá permanentemente informado a la persona titular del Instituto Hidalguense de Educación sobre el ejercicio de las facultades que, mediante este </w:t>
      </w:r>
      <w:r w:rsidR="00D124F2" w:rsidRPr="00440FFA">
        <w:rPr>
          <w:rFonts w:asciiTheme="minorHAnsi" w:hAnsiTheme="minorHAnsi" w:cstheme="minorHAnsi"/>
          <w:sz w:val="22"/>
          <w:szCs w:val="22"/>
        </w:rPr>
        <w:t>a</w:t>
      </w:r>
      <w:r w:rsidRPr="00440FFA">
        <w:rPr>
          <w:rFonts w:asciiTheme="minorHAnsi" w:hAnsiTheme="minorHAnsi" w:cstheme="minorHAnsi"/>
          <w:sz w:val="22"/>
          <w:szCs w:val="22"/>
        </w:rPr>
        <w:t>cuerdo, se delegan y autorizan.</w:t>
      </w:r>
    </w:p>
    <w:p w14:paraId="562D0191" w14:textId="77777777" w:rsidR="00647910" w:rsidRPr="00440FFA" w:rsidRDefault="00647910">
      <w:pPr>
        <w:rPr>
          <w:rFonts w:asciiTheme="minorHAnsi" w:hAnsiTheme="minorHAnsi" w:cstheme="minorHAnsi"/>
          <w:sz w:val="22"/>
          <w:szCs w:val="22"/>
        </w:rPr>
      </w:pPr>
    </w:p>
    <w:p w14:paraId="17A1FA6F" w14:textId="77777777" w:rsidR="00647910" w:rsidRPr="00440FFA" w:rsidRDefault="00412DC7">
      <w:pPr>
        <w:jc w:val="center"/>
        <w:rPr>
          <w:rFonts w:asciiTheme="minorHAnsi" w:hAnsiTheme="minorHAnsi" w:cstheme="minorHAnsi"/>
          <w:b/>
          <w:bCs/>
          <w:sz w:val="22"/>
          <w:szCs w:val="22"/>
        </w:rPr>
      </w:pPr>
      <w:r w:rsidRPr="00440FFA">
        <w:rPr>
          <w:rFonts w:asciiTheme="minorHAnsi" w:hAnsiTheme="minorHAnsi" w:cstheme="minorHAnsi"/>
          <w:b/>
          <w:bCs/>
          <w:sz w:val="22"/>
          <w:szCs w:val="22"/>
        </w:rPr>
        <w:t>TRANSITORIOS</w:t>
      </w:r>
    </w:p>
    <w:p w14:paraId="3C11373C" w14:textId="77777777" w:rsidR="00647910" w:rsidRPr="00440FFA" w:rsidRDefault="00647910">
      <w:pPr>
        <w:rPr>
          <w:rFonts w:asciiTheme="minorHAnsi" w:hAnsiTheme="minorHAnsi" w:cstheme="minorHAnsi"/>
          <w:sz w:val="22"/>
          <w:szCs w:val="22"/>
        </w:rPr>
      </w:pPr>
    </w:p>
    <w:p w14:paraId="7B80DA80" w14:textId="77777777"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b/>
          <w:bCs/>
          <w:sz w:val="22"/>
          <w:szCs w:val="22"/>
        </w:rPr>
        <w:t>PRIMERO.-</w:t>
      </w:r>
      <w:r w:rsidRPr="00440FFA">
        <w:rPr>
          <w:rFonts w:asciiTheme="minorHAnsi" w:hAnsiTheme="minorHAnsi" w:cstheme="minorHAnsi"/>
          <w:sz w:val="22"/>
          <w:szCs w:val="22"/>
        </w:rPr>
        <w:t xml:space="preserve"> El presente entrará en vigor al día siguiente de su publicación en el Periódico Oficial del Estado de Hidalgo. </w:t>
      </w:r>
    </w:p>
    <w:p w14:paraId="194B5B4F" w14:textId="77777777" w:rsidR="00647910" w:rsidRPr="00440FFA" w:rsidRDefault="00647910">
      <w:pPr>
        <w:rPr>
          <w:rFonts w:asciiTheme="minorHAnsi" w:hAnsiTheme="minorHAnsi" w:cstheme="minorHAnsi"/>
          <w:sz w:val="22"/>
          <w:szCs w:val="22"/>
        </w:rPr>
      </w:pPr>
    </w:p>
    <w:p w14:paraId="7AFAB472" w14:textId="77777777"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b/>
          <w:bCs/>
          <w:sz w:val="22"/>
          <w:szCs w:val="22"/>
        </w:rPr>
        <w:t>SEGUNDO.-</w:t>
      </w:r>
      <w:r w:rsidRPr="00440FFA">
        <w:rPr>
          <w:rFonts w:asciiTheme="minorHAnsi" w:hAnsiTheme="minorHAnsi" w:cstheme="minorHAnsi"/>
          <w:sz w:val="22"/>
          <w:szCs w:val="22"/>
        </w:rPr>
        <w:t xml:space="preserve"> A partir de la entrada en vigor del presente acuerdo quedan sin efecto jurídico todas las disposiciones administrativas que se opongan al presente.</w:t>
      </w:r>
    </w:p>
    <w:p w14:paraId="7EE975F1" w14:textId="77777777" w:rsidR="00647910" w:rsidRPr="00440FFA" w:rsidRDefault="00647910">
      <w:pPr>
        <w:rPr>
          <w:rFonts w:asciiTheme="minorHAnsi" w:hAnsiTheme="minorHAnsi" w:cstheme="minorHAnsi"/>
          <w:sz w:val="22"/>
          <w:szCs w:val="22"/>
        </w:rPr>
      </w:pPr>
    </w:p>
    <w:p w14:paraId="5D5E9A8E" w14:textId="7A4AF377"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b/>
          <w:bCs/>
          <w:sz w:val="22"/>
          <w:szCs w:val="22"/>
        </w:rPr>
        <w:t>TERCERO.-</w:t>
      </w:r>
      <w:r w:rsidRPr="00440FFA">
        <w:rPr>
          <w:rFonts w:asciiTheme="minorHAnsi" w:hAnsiTheme="minorHAnsi" w:cstheme="minorHAnsi"/>
          <w:sz w:val="22"/>
          <w:szCs w:val="22"/>
        </w:rPr>
        <w:t xml:space="preserve"> La expedición de este </w:t>
      </w:r>
      <w:r w:rsidR="00D124F2" w:rsidRPr="00440FFA">
        <w:rPr>
          <w:rFonts w:asciiTheme="minorHAnsi" w:hAnsiTheme="minorHAnsi" w:cstheme="minorHAnsi"/>
          <w:sz w:val="22"/>
          <w:szCs w:val="22"/>
        </w:rPr>
        <w:t>a</w:t>
      </w:r>
      <w:r w:rsidRPr="00440FFA">
        <w:rPr>
          <w:rFonts w:asciiTheme="minorHAnsi" w:hAnsiTheme="minorHAnsi" w:cstheme="minorHAnsi"/>
          <w:sz w:val="22"/>
          <w:szCs w:val="22"/>
        </w:rPr>
        <w:t xml:space="preserve">cuerdo no implica incremento o erogaciones adicionales al presupuesto autorizado al Instituto Hidalguense de Educación. </w:t>
      </w:r>
    </w:p>
    <w:p w14:paraId="115C2B1B" w14:textId="77777777" w:rsidR="00647910" w:rsidRPr="00440FFA" w:rsidRDefault="00647910">
      <w:pPr>
        <w:rPr>
          <w:rFonts w:asciiTheme="minorHAnsi" w:hAnsiTheme="minorHAnsi" w:cstheme="minorHAnsi"/>
          <w:sz w:val="22"/>
          <w:szCs w:val="22"/>
        </w:rPr>
      </w:pPr>
    </w:p>
    <w:p w14:paraId="17EE6568" w14:textId="2738C031" w:rsidR="00647910" w:rsidRPr="00440FFA" w:rsidRDefault="00412DC7">
      <w:pPr>
        <w:jc w:val="both"/>
        <w:rPr>
          <w:rFonts w:asciiTheme="minorHAnsi" w:hAnsiTheme="minorHAnsi" w:cstheme="minorHAnsi"/>
          <w:sz w:val="22"/>
          <w:szCs w:val="22"/>
        </w:rPr>
      </w:pPr>
      <w:r w:rsidRPr="00440FFA">
        <w:rPr>
          <w:rFonts w:asciiTheme="minorHAnsi" w:hAnsiTheme="minorHAnsi" w:cstheme="minorHAnsi"/>
          <w:sz w:val="22"/>
          <w:szCs w:val="22"/>
        </w:rPr>
        <w:t xml:space="preserve">Dado en la sede del Instituto Hidalguense de Educación, ubicada en la Ciudad de Pachuca de Soto, Estado de Hidalgo, a los </w:t>
      </w:r>
      <w:r w:rsidR="00440FFA">
        <w:rPr>
          <w:rFonts w:asciiTheme="minorHAnsi" w:hAnsiTheme="minorHAnsi" w:cstheme="minorHAnsi"/>
          <w:sz w:val="22"/>
          <w:szCs w:val="22"/>
        </w:rPr>
        <w:t>____</w:t>
      </w:r>
      <w:r w:rsidRPr="00440FFA">
        <w:rPr>
          <w:rFonts w:asciiTheme="minorHAnsi" w:hAnsiTheme="minorHAnsi" w:cstheme="minorHAnsi"/>
          <w:sz w:val="22"/>
          <w:szCs w:val="22"/>
        </w:rPr>
        <w:t xml:space="preserve"> días del mes de </w:t>
      </w:r>
      <w:r w:rsidR="00440FFA">
        <w:rPr>
          <w:rFonts w:asciiTheme="minorHAnsi" w:hAnsiTheme="minorHAnsi" w:cstheme="minorHAnsi"/>
          <w:sz w:val="22"/>
          <w:szCs w:val="22"/>
        </w:rPr>
        <w:t>_________</w:t>
      </w:r>
      <w:r w:rsidRPr="00440FFA">
        <w:rPr>
          <w:rFonts w:asciiTheme="minorHAnsi" w:hAnsiTheme="minorHAnsi" w:cstheme="minorHAnsi"/>
          <w:sz w:val="22"/>
          <w:szCs w:val="22"/>
        </w:rPr>
        <w:t xml:space="preserve"> del año dos mil veintiséis.</w:t>
      </w:r>
    </w:p>
    <w:p w14:paraId="2FB4FBE8" w14:textId="27A17DB5" w:rsidR="00647910" w:rsidRPr="00440FFA" w:rsidRDefault="00647910">
      <w:pPr>
        <w:rPr>
          <w:rFonts w:asciiTheme="minorHAnsi" w:hAnsiTheme="minorHAnsi" w:cstheme="minorHAnsi"/>
          <w:sz w:val="22"/>
          <w:szCs w:val="22"/>
        </w:rPr>
      </w:pPr>
    </w:p>
    <w:p w14:paraId="79604C1C" w14:textId="77777777" w:rsidR="00201F8A" w:rsidRPr="00440FFA" w:rsidRDefault="00201F8A">
      <w:pPr>
        <w:rPr>
          <w:rFonts w:asciiTheme="minorHAnsi" w:hAnsiTheme="minorHAnsi" w:cstheme="minorHAnsi"/>
          <w:sz w:val="22"/>
          <w:szCs w:val="22"/>
        </w:rPr>
      </w:pPr>
    </w:p>
    <w:p w14:paraId="138CF9C2" w14:textId="788A5241" w:rsidR="00DA4D15" w:rsidRPr="00440FFA" w:rsidRDefault="00DA4D15">
      <w:pPr>
        <w:rPr>
          <w:rFonts w:asciiTheme="minorHAnsi" w:hAnsiTheme="minorHAnsi" w:cstheme="minorHAnsi"/>
          <w:sz w:val="22"/>
          <w:szCs w:val="22"/>
        </w:rPr>
      </w:pPr>
    </w:p>
    <w:p w14:paraId="6D828D6F" w14:textId="77777777" w:rsidR="00DA4D15" w:rsidRPr="00440FFA" w:rsidRDefault="00DA4D15">
      <w:pPr>
        <w:rPr>
          <w:rFonts w:asciiTheme="minorHAnsi" w:hAnsiTheme="minorHAnsi" w:cstheme="minorHAnsi"/>
          <w:sz w:val="22"/>
          <w:szCs w:val="22"/>
        </w:rPr>
      </w:pPr>
    </w:p>
    <w:p w14:paraId="62FADE49" w14:textId="627F36B8" w:rsidR="00647910" w:rsidRPr="00440FFA" w:rsidRDefault="00412DC7">
      <w:pPr>
        <w:jc w:val="center"/>
        <w:rPr>
          <w:rFonts w:asciiTheme="minorHAnsi" w:hAnsiTheme="minorHAnsi" w:cstheme="minorHAnsi"/>
          <w:b/>
          <w:bCs/>
          <w:sz w:val="22"/>
          <w:szCs w:val="22"/>
        </w:rPr>
      </w:pPr>
      <w:r w:rsidRPr="00440FFA">
        <w:rPr>
          <w:rFonts w:asciiTheme="minorHAnsi" w:hAnsiTheme="minorHAnsi" w:cstheme="minorHAnsi"/>
          <w:b/>
          <w:bCs/>
          <w:sz w:val="22"/>
          <w:szCs w:val="22"/>
        </w:rPr>
        <w:t>NATIVIDAD CASTREJÓN VALD</w:t>
      </w:r>
      <w:r w:rsidR="00DF556C" w:rsidRPr="00440FFA">
        <w:rPr>
          <w:rFonts w:asciiTheme="minorHAnsi" w:hAnsiTheme="minorHAnsi" w:cstheme="minorHAnsi"/>
          <w:b/>
          <w:bCs/>
          <w:sz w:val="22"/>
          <w:szCs w:val="22"/>
        </w:rPr>
        <w:t>E</w:t>
      </w:r>
      <w:r w:rsidRPr="00440FFA">
        <w:rPr>
          <w:rFonts w:asciiTheme="minorHAnsi" w:hAnsiTheme="minorHAnsi" w:cstheme="minorHAnsi"/>
          <w:b/>
          <w:bCs/>
          <w:sz w:val="22"/>
          <w:szCs w:val="22"/>
        </w:rPr>
        <w:t>Z</w:t>
      </w:r>
    </w:p>
    <w:p w14:paraId="435BEF21" w14:textId="08C81DB1" w:rsidR="00647910" w:rsidRPr="00440FFA" w:rsidRDefault="00DA4D15" w:rsidP="00DA4D15">
      <w:pPr>
        <w:jc w:val="center"/>
        <w:rPr>
          <w:rFonts w:asciiTheme="minorHAnsi" w:hAnsiTheme="minorHAnsi" w:cstheme="minorHAnsi"/>
          <w:b/>
          <w:bCs/>
          <w:sz w:val="22"/>
          <w:szCs w:val="22"/>
        </w:rPr>
      </w:pPr>
      <w:r w:rsidRPr="00440FFA">
        <w:rPr>
          <w:rFonts w:asciiTheme="minorHAnsi" w:hAnsiTheme="minorHAnsi" w:cstheme="minorHAnsi"/>
          <w:b/>
          <w:bCs/>
          <w:sz w:val="22"/>
          <w:szCs w:val="22"/>
        </w:rPr>
        <w:t>TITULAR DEL INSTITUTO HIDALGUENSE DE EDUCACIÓN</w:t>
      </w:r>
    </w:p>
    <w:sectPr w:rsidR="00647910" w:rsidRPr="00440FFA">
      <w:pgSz w:w="12240" w:h="15840"/>
      <w:pgMar w:top="1417" w:right="1134" w:bottom="1134" w:left="1350" w:header="1134"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979D6" w14:textId="77777777" w:rsidR="00406655" w:rsidRDefault="00406655">
      <w:pPr>
        <w:rPr>
          <w:rFonts w:hint="eastAsia"/>
        </w:rPr>
      </w:pPr>
      <w:r>
        <w:separator/>
      </w:r>
    </w:p>
  </w:endnote>
  <w:endnote w:type="continuationSeparator" w:id="0">
    <w:p w14:paraId="191DCE57" w14:textId="77777777" w:rsidR="00406655" w:rsidRDefault="0040665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89A12" w14:textId="77777777" w:rsidR="00406655" w:rsidRDefault="00406655">
      <w:pPr>
        <w:rPr>
          <w:rFonts w:hint="eastAsia"/>
        </w:rPr>
      </w:pPr>
      <w:r>
        <w:separator/>
      </w:r>
    </w:p>
  </w:footnote>
  <w:footnote w:type="continuationSeparator" w:id="0">
    <w:p w14:paraId="5ECEF660" w14:textId="77777777" w:rsidR="00406655" w:rsidRDefault="0040665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9"/>
  <w:autoHyphenation/>
  <w:hyphenationZone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647910"/>
    <w:rsid w:val="00124ACD"/>
    <w:rsid w:val="001424D2"/>
    <w:rsid w:val="001C6503"/>
    <w:rsid w:val="00201F8A"/>
    <w:rsid w:val="002F6A00"/>
    <w:rsid w:val="00406655"/>
    <w:rsid w:val="00412DC7"/>
    <w:rsid w:val="00440FFA"/>
    <w:rsid w:val="0045120E"/>
    <w:rsid w:val="004D08BC"/>
    <w:rsid w:val="0052581C"/>
    <w:rsid w:val="0057038C"/>
    <w:rsid w:val="00647910"/>
    <w:rsid w:val="00AB5EEC"/>
    <w:rsid w:val="00CD1263"/>
    <w:rsid w:val="00D124F2"/>
    <w:rsid w:val="00DA4D15"/>
    <w:rsid w:val="00DF55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149CB"/>
  <w15:docId w15:val="{6FF8DC67-8AB1-4E38-B95A-AB387E9CF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s-MX"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
    <w:name w:val="Heading"/>
    <w:basedOn w:val="Normal"/>
    <w:next w:val="Textoindependiente"/>
    <w:qFormat/>
    <w:pPr>
      <w:keepNext/>
      <w:spacing w:before="240" w:after="120"/>
    </w:pPr>
    <w:rPr>
      <w:rFonts w:ascii="Liberation Sans" w:eastAsia="Microsoft YaHei" w:hAnsi="Liberation Sans"/>
      <w:sz w:val="28"/>
      <w:szCs w:val="28"/>
    </w:rPr>
  </w:style>
  <w:style w:type="paragraph" w:styleId="Textoindependiente">
    <w:name w:val="Body Text"/>
    <w:basedOn w:val="Normal"/>
    <w:pPr>
      <w:spacing w:after="140" w:line="276" w:lineRule="auto"/>
    </w:pPr>
  </w:style>
  <w:style w:type="paragraph" w:styleId="Lista">
    <w:name w:val="List"/>
    <w:basedOn w:val="Textoindependiente"/>
  </w:style>
  <w:style w:type="paragraph" w:styleId="Descripci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78"/>
        <w:tab w:val="right" w:pos="9756"/>
      </w:tabs>
    </w:pPr>
  </w:style>
  <w:style w:type="paragraph" w:styleId="Encabezado">
    <w:name w:val="header"/>
    <w:basedOn w:val="HeaderandFooter"/>
  </w:style>
  <w:style w:type="paragraph" w:styleId="Piedepgina">
    <w:name w:val="footer"/>
    <w:basedOn w:val="Normal"/>
    <w:link w:val="PiedepginaCar"/>
    <w:uiPriority w:val="99"/>
    <w:unhideWhenUsed/>
    <w:rsid w:val="0052581C"/>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rsid w:val="0052581C"/>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1825</Words>
  <Characters>10039</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Erendida Sánchez Trejo</dc:creator>
  <dc:description/>
  <cp:lastModifiedBy>Santillan Carrion Uriel</cp:lastModifiedBy>
  <cp:revision>15</cp:revision>
  <cp:lastPrinted>2026-09-24T17:07:00Z</cp:lastPrinted>
  <dcterms:created xsi:type="dcterms:W3CDTF">2026-09-23T19:10:00Z</dcterms:created>
  <dcterms:modified xsi:type="dcterms:W3CDTF">2026-11-07T00:32:00Z</dcterms:modified>
  <dc:language>en-US</dc:language>
</cp:coreProperties>
</file>